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EB" w:rsidRDefault="009A6DEB" w:rsidP="009A6DEB">
      <w:bookmarkStart w:id="0" w:name="_GoBack"/>
      <w:bookmarkEnd w:id="0"/>
    </w:p>
    <w:p w:rsidR="009A6DEB" w:rsidRPr="000D55DE" w:rsidRDefault="009A6DEB" w:rsidP="009A6DEB">
      <w:pPr>
        <w:rPr>
          <w:b/>
          <w:sz w:val="28"/>
        </w:rPr>
      </w:pPr>
      <w:r w:rsidRPr="000D55DE">
        <w:rPr>
          <w:b/>
          <w:sz w:val="28"/>
        </w:rPr>
        <w:t xml:space="preserve">REVISIÓN ESTRUCTURAL </w:t>
      </w:r>
    </w:p>
    <w:tbl>
      <w:tblPr>
        <w:tblStyle w:val="Sombreadoclaro-nfasis11"/>
        <w:tblW w:w="13858" w:type="dxa"/>
        <w:tblLook w:val="04A0" w:firstRow="1" w:lastRow="0" w:firstColumn="1" w:lastColumn="0" w:noHBand="0" w:noVBand="1"/>
      </w:tblPr>
      <w:tblGrid>
        <w:gridCol w:w="1605"/>
        <w:gridCol w:w="12253"/>
      </w:tblGrid>
      <w:tr w:rsidR="009A6DEB" w:rsidRPr="000D55DE" w:rsidTr="003A7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:rsidR="009A6DEB" w:rsidRPr="003F5A11" w:rsidRDefault="009A6DEB" w:rsidP="004A342A">
            <w:pPr>
              <w:rPr>
                <w:color w:val="auto"/>
              </w:rPr>
            </w:pPr>
            <w:r w:rsidRPr="003F5A11">
              <w:rPr>
                <w:color w:val="auto"/>
              </w:rPr>
              <w:t xml:space="preserve">Programa: </w:t>
            </w:r>
          </w:p>
        </w:tc>
        <w:tc>
          <w:tcPr>
            <w:tcW w:w="12253" w:type="dxa"/>
          </w:tcPr>
          <w:p w:rsidR="009A6DEB" w:rsidRPr="000D55DE" w:rsidRDefault="009A6DEB" w:rsidP="004A34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DEB" w:rsidRPr="000D55DE" w:rsidTr="003A7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:rsidR="009A6DEB" w:rsidRPr="003F5A11" w:rsidRDefault="009A6DEB" w:rsidP="004A342A">
            <w:pPr>
              <w:rPr>
                <w:color w:val="auto"/>
              </w:rPr>
            </w:pPr>
            <w:r w:rsidRPr="003F5A11">
              <w:rPr>
                <w:color w:val="auto"/>
              </w:rPr>
              <w:t>Asignatura:</w:t>
            </w:r>
          </w:p>
        </w:tc>
        <w:tc>
          <w:tcPr>
            <w:tcW w:w="12253" w:type="dxa"/>
          </w:tcPr>
          <w:p w:rsidR="009A6DEB" w:rsidRPr="000D55D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DEB" w:rsidRPr="000D55DE" w:rsidTr="003A73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:rsidR="009A6DEB" w:rsidRPr="003F5A11" w:rsidRDefault="009A6DEB" w:rsidP="004A342A">
            <w:pPr>
              <w:rPr>
                <w:color w:val="auto"/>
              </w:rPr>
            </w:pPr>
            <w:r w:rsidRPr="003F5A11">
              <w:rPr>
                <w:color w:val="auto"/>
              </w:rPr>
              <w:t>Evaluador (a):</w:t>
            </w:r>
          </w:p>
        </w:tc>
        <w:tc>
          <w:tcPr>
            <w:tcW w:w="12253" w:type="dxa"/>
          </w:tcPr>
          <w:p w:rsidR="009A6DEB" w:rsidRPr="000D55DE" w:rsidRDefault="009A6DEB" w:rsidP="004A3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A6DEB" w:rsidRDefault="009A6DEB" w:rsidP="009A6DEB">
      <w:pPr>
        <w:spacing w:after="0"/>
      </w:pPr>
    </w:p>
    <w:tbl>
      <w:tblPr>
        <w:tblStyle w:val="Cuadrculaclara-nfasis11"/>
        <w:tblW w:w="13858" w:type="dxa"/>
        <w:tblLook w:val="04A0" w:firstRow="1" w:lastRow="0" w:firstColumn="1" w:lastColumn="0" w:noHBand="0" w:noVBand="1"/>
      </w:tblPr>
      <w:tblGrid>
        <w:gridCol w:w="1495"/>
        <w:gridCol w:w="4943"/>
        <w:gridCol w:w="609"/>
        <w:gridCol w:w="626"/>
        <w:gridCol w:w="6185"/>
      </w:tblGrid>
      <w:tr w:rsidR="009A6DEB" w:rsidRPr="003F5A11" w:rsidTr="003A7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:rsidR="009A6DEB" w:rsidRPr="003F5A11" w:rsidRDefault="009A6DEB" w:rsidP="004A342A">
            <w:pPr>
              <w:jc w:val="center"/>
              <w:rPr>
                <w:rFonts w:asciiTheme="minorHAnsi" w:hAnsiTheme="minorHAnsi"/>
                <w:sz w:val="24"/>
              </w:rPr>
            </w:pPr>
            <w:r w:rsidRPr="003F5A11">
              <w:rPr>
                <w:rFonts w:asciiTheme="minorHAnsi" w:hAnsiTheme="minorHAnsi"/>
                <w:sz w:val="24"/>
              </w:rPr>
              <w:t>CRITERIOS</w:t>
            </w:r>
          </w:p>
        </w:tc>
        <w:tc>
          <w:tcPr>
            <w:tcW w:w="4943" w:type="dxa"/>
          </w:tcPr>
          <w:p w:rsidR="009A6DEB" w:rsidRPr="003F5A11" w:rsidRDefault="009A6DEB" w:rsidP="004A3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F5A11">
              <w:rPr>
                <w:rFonts w:asciiTheme="minorHAnsi" w:hAnsiTheme="minorHAnsi"/>
                <w:sz w:val="24"/>
              </w:rPr>
              <w:t>INDICADORES</w:t>
            </w:r>
          </w:p>
        </w:tc>
        <w:tc>
          <w:tcPr>
            <w:tcW w:w="609" w:type="dxa"/>
          </w:tcPr>
          <w:p w:rsidR="009A6DEB" w:rsidRPr="003F5A11" w:rsidRDefault="009A6DEB" w:rsidP="004A3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F5A11">
              <w:rPr>
                <w:rFonts w:asciiTheme="minorHAnsi" w:hAnsiTheme="minorHAnsi"/>
                <w:sz w:val="24"/>
              </w:rPr>
              <w:t>SÍ</w:t>
            </w:r>
          </w:p>
        </w:tc>
        <w:tc>
          <w:tcPr>
            <w:tcW w:w="626" w:type="dxa"/>
          </w:tcPr>
          <w:p w:rsidR="009A6DEB" w:rsidRPr="003F5A11" w:rsidRDefault="009A6DEB" w:rsidP="004A3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4"/>
              </w:rPr>
            </w:pPr>
            <w:r w:rsidRPr="003F5A11">
              <w:rPr>
                <w:rFonts w:asciiTheme="minorHAnsi" w:hAnsiTheme="minorHAnsi"/>
                <w:bCs w:val="0"/>
                <w:sz w:val="24"/>
              </w:rPr>
              <w:t>NO</w:t>
            </w:r>
          </w:p>
        </w:tc>
        <w:tc>
          <w:tcPr>
            <w:tcW w:w="6185" w:type="dxa"/>
          </w:tcPr>
          <w:p w:rsidR="009A6DEB" w:rsidRPr="003F5A11" w:rsidRDefault="009A6DEB" w:rsidP="004A3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F5A11">
              <w:rPr>
                <w:rFonts w:asciiTheme="minorHAnsi" w:hAnsiTheme="minorHAnsi"/>
                <w:sz w:val="24"/>
              </w:rPr>
              <w:t>OBSERVACIONES</w:t>
            </w:r>
          </w:p>
        </w:tc>
      </w:tr>
      <w:tr w:rsidR="009A6DEB" w:rsidRPr="00091A6E" w:rsidTr="003A7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textDirection w:val="btLr"/>
          </w:tcPr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  <w:lang w:val="es-MX"/>
              </w:rPr>
            </w:pPr>
            <w:r w:rsidRPr="00F86D2C">
              <w:rPr>
                <w:rFonts w:asciiTheme="minorHAnsi" w:hAnsiTheme="minorHAnsi"/>
                <w:sz w:val="20"/>
                <w:lang w:val="es-MX"/>
              </w:rPr>
              <w:t>Consistencia de la competencia</w:t>
            </w:r>
          </w:p>
        </w:tc>
        <w:tc>
          <w:tcPr>
            <w:tcW w:w="4943" w:type="dxa"/>
          </w:tcPr>
          <w:p w:rsidR="009A6DEB" w:rsidRPr="002916AD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 w:rsidRPr="002916AD">
              <w:rPr>
                <w:lang w:val="es-MX"/>
              </w:rPr>
              <w:t>En el objetivo general del curso se define claramente la competencia que debe desarrollar el estudiante</w:t>
            </w:r>
            <w:r>
              <w:rPr>
                <w:lang w:val="es-MX"/>
              </w:rPr>
              <w:t xml:space="preserve">: </w:t>
            </w:r>
            <w:r w:rsidRPr="002916AD">
              <w:rPr>
                <w:lang w:val="es-MX"/>
              </w:rPr>
              <w:t xml:space="preserve">considera al estudiante como sujeto, </w:t>
            </w:r>
            <w:r>
              <w:rPr>
                <w:lang w:val="es-MX"/>
              </w:rPr>
              <w:t xml:space="preserve">a </w:t>
            </w:r>
            <w:r w:rsidRPr="002916AD">
              <w:rPr>
                <w:lang w:val="es-MX"/>
              </w:rPr>
              <w:t xml:space="preserve">la acción que integra la competencia, </w:t>
            </w:r>
            <w:r>
              <w:rPr>
                <w:lang w:val="es-MX"/>
              </w:rPr>
              <w:t xml:space="preserve">el contexto, el </w:t>
            </w:r>
            <w:r w:rsidRPr="002916AD">
              <w:rPr>
                <w:lang w:val="es-MX"/>
              </w:rPr>
              <w:t xml:space="preserve">problema </w:t>
            </w:r>
            <w:r>
              <w:rPr>
                <w:lang w:val="es-MX"/>
              </w:rPr>
              <w:t>y/</w:t>
            </w:r>
            <w:r w:rsidRPr="002916AD">
              <w:rPr>
                <w:lang w:val="es-MX"/>
              </w:rPr>
              <w:t xml:space="preserve">o </w:t>
            </w:r>
            <w:r>
              <w:rPr>
                <w:lang w:val="es-MX"/>
              </w:rPr>
              <w:t xml:space="preserve">el </w:t>
            </w:r>
            <w:r w:rsidRPr="002916AD">
              <w:rPr>
                <w:lang w:val="es-MX"/>
              </w:rPr>
              <w:t>ámbito al que alude</w:t>
            </w:r>
            <w:r>
              <w:rPr>
                <w:lang w:val="es-MX"/>
              </w:rPr>
              <w:t xml:space="preserve"> y el </w:t>
            </w:r>
            <w:r w:rsidRPr="002916AD">
              <w:rPr>
                <w:lang w:val="es-MX"/>
              </w:rPr>
              <w:t xml:space="preserve">enfoque (valoral) que orienta la acción.  </w:t>
            </w:r>
            <w:r w:rsidRPr="002916AD">
              <w:rPr>
                <w:b/>
                <w:lang w:val="es-MX"/>
              </w:rPr>
              <w:t>Anexo 1</w:t>
            </w:r>
          </w:p>
        </w:tc>
        <w:tc>
          <w:tcPr>
            <w:tcW w:w="609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6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85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DEB" w:rsidRPr="00091A6E" w:rsidTr="003A73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textDirection w:val="btLr"/>
          </w:tcPr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F86D2C">
              <w:rPr>
                <w:rFonts w:asciiTheme="minorHAnsi" w:hAnsiTheme="minorHAnsi"/>
                <w:sz w:val="20"/>
                <w:lang w:val="es-MX"/>
              </w:rPr>
              <w:t>Materia perfil de egreso</w:t>
            </w:r>
          </w:p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</w:rPr>
            </w:pPr>
          </w:p>
        </w:tc>
        <w:tc>
          <w:tcPr>
            <w:tcW w:w="4943" w:type="dxa"/>
          </w:tcPr>
          <w:p w:rsidR="009A6DEB" w:rsidRPr="002916AD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MX"/>
              </w:rPr>
            </w:pPr>
            <w:r w:rsidRPr="002916AD">
              <w:rPr>
                <w:lang w:val="es-MX"/>
              </w:rPr>
              <w:t xml:space="preserve">La competencia a desarrollar en el curso se relaciona con el perfil de egreso del plan de estudios al que pertenece. </w:t>
            </w:r>
            <w:r w:rsidRPr="002916AD">
              <w:rPr>
                <w:b/>
                <w:lang w:val="es-MX"/>
              </w:rPr>
              <w:t xml:space="preserve"> </w:t>
            </w:r>
          </w:p>
        </w:tc>
        <w:tc>
          <w:tcPr>
            <w:tcW w:w="609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6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85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A6DEB" w:rsidRPr="001640D9" w:rsidTr="003A7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textDirection w:val="btLr"/>
          </w:tcPr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F86D2C">
              <w:rPr>
                <w:rFonts w:asciiTheme="minorHAnsi" w:hAnsiTheme="minorHAnsi"/>
                <w:sz w:val="20"/>
                <w:lang w:val="es-MX"/>
              </w:rPr>
              <w:t>Materia  eje</w:t>
            </w:r>
          </w:p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</w:rPr>
            </w:pPr>
          </w:p>
        </w:tc>
        <w:tc>
          <w:tcPr>
            <w:tcW w:w="4943" w:type="dxa"/>
          </w:tcPr>
          <w:p w:rsidR="009A6DEB" w:rsidRPr="002916AD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MX"/>
              </w:rPr>
            </w:pPr>
            <w:r w:rsidRPr="002916AD">
              <w:rPr>
                <w:lang w:val="es-MX"/>
              </w:rPr>
              <w:t xml:space="preserve">La competencia a desarrollar en el curso pertenece al eje en el que está ubicada. </w:t>
            </w:r>
          </w:p>
        </w:tc>
        <w:tc>
          <w:tcPr>
            <w:tcW w:w="609" w:type="dxa"/>
          </w:tcPr>
          <w:p w:rsidR="009A6DEB" w:rsidRPr="001640D9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26" w:type="dxa"/>
          </w:tcPr>
          <w:p w:rsidR="009A6DEB" w:rsidRPr="001640D9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185" w:type="dxa"/>
          </w:tcPr>
          <w:p w:rsidR="009A6DEB" w:rsidRPr="001640D9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6DEB" w:rsidRPr="00091A6E" w:rsidTr="003A73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 w:val="restart"/>
            <w:textDirection w:val="btLr"/>
          </w:tcPr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F86D2C">
              <w:rPr>
                <w:rFonts w:asciiTheme="minorHAnsi" w:hAnsiTheme="minorHAnsi"/>
                <w:sz w:val="20"/>
                <w:lang w:val="es-MX"/>
              </w:rPr>
              <w:t>Pertinencia y relevancia del producto integrador</w:t>
            </w:r>
          </w:p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</w:rPr>
            </w:pPr>
          </w:p>
        </w:tc>
        <w:tc>
          <w:tcPr>
            <w:tcW w:w="4943" w:type="dxa"/>
          </w:tcPr>
          <w:p w:rsidR="009A6DEB" w:rsidRPr="002916AD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MX"/>
              </w:rPr>
            </w:pPr>
            <w:r w:rsidRPr="002916AD">
              <w:rPr>
                <w:lang w:val="es-MX"/>
              </w:rPr>
              <w:t>El producto integrador demuestra que se tiene o se ha alcanzado la competencia.</w:t>
            </w:r>
          </w:p>
        </w:tc>
        <w:tc>
          <w:tcPr>
            <w:tcW w:w="609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26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185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A6DEB" w:rsidRPr="00091A6E" w:rsidTr="003A7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</w:tcPr>
          <w:p w:rsidR="009A6DEB" w:rsidRPr="00C81EE2" w:rsidRDefault="009A6DEB" w:rsidP="004A342A">
            <w:pPr>
              <w:rPr>
                <w:rFonts w:asciiTheme="minorHAnsi" w:hAnsiTheme="minorHAnsi"/>
                <w:sz w:val="20"/>
                <w:lang w:val="es-MX"/>
              </w:rPr>
            </w:pPr>
          </w:p>
        </w:tc>
        <w:tc>
          <w:tcPr>
            <w:tcW w:w="4943" w:type="dxa"/>
          </w:tcPr>
          <w:p w:rsidR="009A6DEB" w:rsidRPr="002916AD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 w:rsidRPr="002916AD">
              <w:rPr>
                <w:lang w:val="es-MX"/>
              </w:rPr>
              <w:t>Existe congruencia entre el producto o caso final del curso y la competencia a desarrollar en el mismo.</w:t>
            </w:r>
          </w:p>
        </w:tc>
        <w:tc>
          <w:tcPr>
            <w:tcW w:w="609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6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85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A6DEB" w:rsidRDefault="009A6DEB" w:rsidP="009A6DEB"/>
    <w:p w:rsidR="009A6DEB" w:rsidRDefault="009A6DEB" w:rsidP="009A6DEB"/>
    <w:tbl>
      <w:tblPr>
        <w:tblStyle w:val="Cuadrculaclara-nfasis11"/>
        <w:tblpPr w:leftFromText="141" w:rightFromText="141" w:vertAnchor="text" w:tblpX="-636" w:tblpY="1"/>
        <w:tblOverlap w:val="never"/>
        <w:tblW w:w="13858" w:type="dxa"/>
        <w:tblLook w:val="04A0" w:firstRow="1" w:lastRow="0" w:firstColumn="1" w:lastColumn="0" w:noHBand="0" w:noVBand="1"/>
      </w:tblPr>
      <w:tblGrid>
        <w:gridCol w:w="1787"/>
        <w:gridCol w:w="4651"/>
        <w:gridCol w:w="609"/>
        <w:gridCol w:w="626"/>
        <w:gridCol w:w="6185"/>
      </w:tblGrid>
      <w:tr w:rsidR="009A6DEB" w:rsidRPr="003F5A11" w:rsidTr="003A7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:rsidR="009A6DEB" w:rsidRPr="003F5A11" w:rsidRDefault="009A6DEB" w:rsidP="004A342A">
            <w:pPr>
              <w:jc w:val="center"/>
              <w:rPr>
                <w:rFonts w:asciiTheme="minorHAnsi" w:hAnsiTheme="minorHAnsi"/>
                <w:sz w:val="24"/>
              </w:rPr>
            </w:pPr>
            <w:r w:rsidRPr="003F5A11">
              <w:rPr>
                <w:rFonts w:asciiTheme="minorHAnsi" w:hAnsiTheme="minorHAnsi"/>
                <w:sz w:val="24"/>
              </w:rPr>
              <w:lastRenderedPageBreak/>
              <w:t>CRITERIOS</w:t>
            </w:r>
          </w:p>
        </w:tc>
        <w:tc>
          <w:tcPr>
            <w:tcW w:w="4651" w:type="dxa"/>
          </w:tcPr>
          <w:p w:rsidR="009A6DEB" w:rsidRPr="003F5A11" w:rsidRDefault="009A6DEB" w:rsidP="004A3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F5A11">
              <w:rPr>
                <w:rFonts w:asciiTheme="minorHAnsi" w:hAnsiTheme="minorHAnsi"/>
                <w:sz w:val="24"/>
              </w:rPr>
              <w:t>INDICADORES</w:t>
            </w:r>
          </w:p>
        </w:tc>
        <w:tc>
          <w:tcPr>
            <w:tcW w:w="609" w:type="dxa"/>
          </w:tcPr>
          <w:p w:rsidR="009A6DEB" w:rsidRPr="003F5A11" w:rsidRDefault="009A6DEB" w:rsidP="004A3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F5A11">
              <w:rPr>
                <w:rFonts w:asciiTheme="minorHAnsi" w:hAnsiTheme="minorHAnsi"/>
                <w:sz w:val="24"/>
              </w:rPr>
              <w:t>SÍ</w:t>
            </w:r>
          </w:p>
        </w:tc>
        <w:tc>
          <w:tcPr>
            <w:tcW w:w="626" w:type="dxa"/>
          </w:tcPr>
          <w:p w:rsidR="009A6DEB" w:rsidRPr="003F5A11" w:rsidRDefault="009A6DEB" w:rsidP="004A3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4"/>
              </w:rPr>
            </w:pPr>
            <w:r w:rsidRPr="003F5A11">
              <w:rPr>
                <w:rFonts w:asciiTheme="minorHAnsi" w:hAnsiTheme="minorHAnsi"/>
                <w:bCs w:val="0"/>
                <w:sz w:val="24"/>
              </w:rPr>
              <w:t>NO</w:t>
            </w:r>
          </w:p>
        </w:tc>
        <w:tc>
          <w:tcPr>
            <w:tcW w:w="6185" w:type="dxa"/>
          </w:tcPr>
          <w:p w:rsidR="009A6DEB" w:rsidRPr="003F5A11" w:rsidRDefault="009A6DEB" w:rsidP="004A3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F5A11">
              <w:rPr>
                <w:rFonts w:asciiTheme="minorHAnsi" w:hAnsiTheme="minorHAnsi"/>
                <w:sz w:val="24"/>
              </w:rPr>
              <w:t>OBSERVACIONES</w:t>
            </w:r>
          </w:p>
        </w:tc>
      </w:tr>
    </w:tbl>
    <w:tbl>
      <w:tblPr>
        <w:tblStyle w:val="Cuadrculaclara-nfasis11"/>
        <w:tblW w:w="0" w:type="auto"/>
        <w:tblLook w:val="04A0" w:firstRow="1" w:lastRow="0" w:firstColumn="1" w:lastColumn="0" w:noHBand="0" w:noVBand="1"/>
      </w:tblPr>
      <w:tblGrid>
        <w:gridCol w:w="1735"/>
        <w:gridCol w:w="4766"/>
        <w:gridCol w:w="601"/>
        <w:gridCol w:w="601"/>
        <w:gridCol w:w="5519"/>
      </w:tblGrid>
      <w:tr w:rsidR="009A6DEB" w:rsidRPr="00091A6E" w:rsidTr="004A3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Merge w:val="restart"/>
            <w:textDirection w:val="btLr"/>
          </w:tcPr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  <w:lang w:val="es-MX"/>
              </w:rPr>
            </w:pPr>
            <w:r w:rsidRPr="00F86D2C">
              <w:rPr>
                <w:rFonts w:asciiTheme="minorHAnsi" w:hAnsiTheme="minorHAnsi"/>
                <w:sz w:val="20"/>
                <w:lang w:val="es-MX"/>
              </w:rPr>
              <w:t>Sub competencias (unidades)  -competencia de la materia</w:t>
            </w:r>
          </w:p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  <w:lang w:val="es-MX"/>
              </w:rPr>
            </w:pPr>
          </w:p>
        </w:tc>
        <w:tc>
          <w:tcPr>
            <w:tcW w:w="5055" w:type="dxa"/>
          </w:tcPr>
          <w:p w:rsidR="009A6DEB" w:rsidRPr="002916AD" w:rsidRDefault="009A6DEB" w:rsidP="004A34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es-MX"/>
              </w:rPr>
            </w:pPr>
            <w:r w:rsidRPr="002916AD">
              <w:rPr>
                <w:rFonts w:asciiTheme="minorHAnsi" w:hAnsiTheme="minorHAnsi"/>
                <w:b w:val="0"/>
                <w:lang w:val="es-MX"/>
              </w:rPr>
              <w:t xml:space="preserve">Las subcompetencias abonan al logro </w:t>
            </w:r>
            <w:r w:rsidRPr="002916AD">
              <w:rPr>
                <w:rFonts w:asciiTheme="minorHAnsi" w:hAnsiTheme="minorHAnsi"/>
                <w:lang w:val="es-MX"/>
              </w:rPr>
              <w:t>integral</w:t>
            </w:r>
            <w:r>
              <w:rPr>
                <w:rFonts w:asciiTheme="minorHAnsi" w:hAnsiTheme="minorHAnsi"/>
                <w:lang w:val="es-MX"/>
              </w:rPr>
              <w:t xml:space="preserve"> </w:t>
            </w:r>
            <w:r w:rsidRPr="002916AD">
              <w:rPr>
                <w:rFonts w:asciiTheme="minorHAnsi" w:hAnsiTheme="minorHAnsi"/>
                <w:b w:val="0"/>
                <w:lang w:val="es-MX"/>
              </w:rPr>
              <w:t xml:space="preserve"> </w:t>
            </w:r>
            <w:r>
              <w:rPr>
                <w:rFonts w:asciiTheme="minorHAnsi" w:hAnsiTheme="minorHAnsi"/>
                <w:b w:val="0"/>
                <w:lang w:val="es-MX"/>
              </w:rPr>
              <w:t xml:space="preserve">(conocimientos, habilidades, actitudes y valores) </w:t>
            </w:r>
            <w:r w:rsidRPr="002916AD">
              <w:rPr>
                <w:rFonts w:asciiTheme="minorHAnsi" w:hAnsiTheme="minorHAnsi"/>
                <w:b w:val="0"/>
                <w:lang w:val="es-MX"/>
              </w:rPr>
              <w:t>de la competencia</w:t>
            </w:r>
            <w:r>
              <w:rPr>
                <w:rFonts w:asciiTheme="minorHAnsi" w:hAnsiTheme="minorHAnsi"/>
                <w:b w:val="0"/>
                <w:lang w:val="es-MX"/>
              </w:rPr>
              <w:t xml:space="preserve"> </w:t>
            </w:r>
            <w:r w:rsidRPr="002916AD">
              <w:rPr>
                <w:rFonts w:asciiTheme="minorHAnsi" w:hAnsiTheme="minorHAnsi"/>
                <w:b w:val="0"/>
                <w:lang w:val="es-MX"/>
              </w:rPr>
              <w:t xml:space="preserve"> del curso.</w:t>
            </w: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2" w:type="dxa"/>
          </w:tcPr>
          <w:p w:rsidR="009A6DEB" w:rsidRPr="00091A6E" w:rsidRDefault="009A6DEB" w:rsidP="004A34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DEB" w:rsidRPr="00091A6E" w:rsidTr="004A3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Merge/>
            <w:textDirection w:val="btLr"/>
          </w:tcPr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  <w:lang w:val="es-MX"/>
              </w:rPr>
            </w:pPr>
          </w:p>
        </w:tc>
        <w:tc>
          <w:tcPr>
            <w:tcW w:w="5055" w:type="dxa"/>
          </w:tcPr>
          <w:p w:rsidR="009A6DEB" w:rsidRPr="002916AD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Existe congruencia entre las</w:t>
            </w:r>
            <w:r w:rsidRPr="002916AD">
              <w:rPr>
                <w:lang w:val="es-MX"/>
              </w:rPr>
              <w:t xml:space="preserve"> </w:t>
            </w:r>
            <w:r>
              <w:rPr>
                <w:lang w:val="es-MX"/>
              </w:rPr>
              <w:t>subcompetencias (</w:t>
            </w:r>
            <w:r w:rsidRPr="002916AD">
              <w:rPr>
                <w:lang w:val="es-MX"/>
              </w:rPr>
              <w:t>objetivos de las unidades o módulos</w:t>
            </w:r>
            <w:r>
              <w:rPr>
                <w:lang w:val="es-MX"/>
              </w:rPr>
              <w:t>)</w:t>
            </w:r>
            <w:r w:rsidRPr="002916AD">
              <w:rPr>
                <w:lang w:val="es-MX"/>
              </w:rPr>
              <w:t xml:space="preserve"> y</w:t>
            </w:r>
            <w:r>
              <w:rPr>
                <w:lang w:val="es-MX"/>
              </w:rPr>
              <w:t xml:space="preserve"> la competencia (</w:t>
            </w:r>
            <w:r w:rsidRPr="002916AD">
              <w:rPr>
                <w:lang w:val="es-MX"/>
              </w:rPr>
              <w:t>el objetivo general del curso</w:t>
            </w:r>
            <w:r>
              <w:rPr>
                <w:lang w:val="es-MX"/>
              </w:rPr>
              <w:t>)</w:t>
            </w:r>
            <w:r w:rsidRPr="002916AD">
              <w:rPr>
                <w:lang w:val="es-MX"/>
              </w:rPr>
              <w:t>.</w:t>
            </w: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</w:tcPr>
          <w:p w:rsidR="009A6DEB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A6DEB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A6DEB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2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DEB" w:rsidRPr="00091A6E" w:rsidTr="004A34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extDirection w:val="btLr"/>
          </w:tcPr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  <w:lang w:val="es-MX"/>
              </w:rPr>
            </w:pPr>
            <w:r w:rsidRPr="00F86D2C">
              <w:rPr>
                <w:rFonts w:asciiTheme="minorHAnsi" w:hAnsiTheme="minorHAnsi"/>
                <w:sz w:val="20"/>
                <w:lang w:val="es-MX"/>
              </w:rPr>
              <w:t>Unidad  -producto parcial</w:t>
            </w:r>
          </w:p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  <w:lang w:val="es-MX"/>
              </w:rPr>
            </w:pPr>
          </w:p>
        </w:tc>
        <w:tc>
          <w:tcPr>
            <w:tcW w:w="5055" w:type="dxa"/>
          </w:tcPr>
          <w:p w:rsidR="009A6DEB" w:rsidRPr="002916AD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MX"/>
              </w:rPr>
            </w:pPr>
            <w:r w:rsidRPr="002916AD">
              <w:rPr>
                <w:lang w:val="es-MX"/>
              </w:rPr>
              <w:t>Existe congruencia entre los objetivos de las unidades y sus productos parciales.</w:t>
            </w: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032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A6DEB" w:rsidRPr="00091A6E" w:rsidTr="004A3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extDirection w:val="btLr"/>
          </w:tcPr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  <w:lang w:val="es-MX"/>
              </w:rPr>
            </w:pPr>
            <w:r w:rsidRPr="00F86D2C">
              <w:rPr>
                <w:rFonts w:asciiTheme="minorHAnsi" w:hAnsiTheme="minorHAnsi"/>
                <w:sz w:val="20"/>
                <w:lang w:val="es-MX"/>
              </w:rPr>
              <w:t>Productos parciales producto integrador</w:t>
            </w:r>
          </w:p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  <w:lang w:val="es-MX"/>
              </w:rPr>
            </w:pPr>
          </w:p>
        </w:tc>
        <w:tc>
          <w:tcPr>
            <w:tcW w:w="5055" w:type="dxa"/>
          </w:tcPr>
          <w:p w:rsidR="009A6DEB" w:rsidRPr="002916AD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 w:rsidRPr="002916AD">
              <w:rPr>
                <w:lang w:val="es-MX"/>
              </w:rPr>
              <w:t>Los productos parciales abonan a la realización el producto integrador.</w:t>
            </w: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2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DEB" w:rsidRPr="00091A6E" w:rsidTr="004A34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Merge w:val="restart"/>
            <w:textDirection w:val="btLr"/>
          </w:tcPr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</w:rPr>
            </w:pPr>
            <w:r w:rsidRPr="00F86D2C">
              <w:rPr>
                <w:rFonts w:asciiTheme="minorHAnsi" w:hAnsiTheme="minorHAnsi"/>
                <w:sz w:val="20"/>
                <w:lang w:val="es-MX"/>
              </w:rPr>
              <w:t>Pertinencia y organización de los contenidos</w:t>
            </w:r>
          </w:p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  <w:lang w:val="es-MX"/>
              </w:rPr>
            </w:pPr>
          </w:p>
        </w:tc>
        <w:tc>
          <w:tcPr>
            <w:tcW w:w="5055" w:type="dxa"/>
          </w:tcPr>
          <w:p w:rsidR="009A6DEB" w:rsidRPr="002916AD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MX"/>
              </w:rPr>
            </w:pPr>
            <w:r w:rsidRPr="002916AD">
              <w:rPr>
                <w:lang w:val="es-MX"/>
              </w:rPr>
              <w:t>Los contenidos en cada unidad permiten el logro de la sub competencia y el desarrollo del producto parcial.</w:t>
            </w: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032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A6DEB" w:rsidRPr="00091A6E" w:rsidTr="004A3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Merge/>
          </w:tcPr>
          <w:p w:rsidR="009A6DEB" w:rsidRPr="00C81EE2" w:rsidRDefault="009A6DEB" w:rsidP="004A342A">
            <w:pPr>
              <w:rPr>
                <w:lang w:val="es-MX"/>
              </w:rPr>
            </w:pPr>
          </w:p>
        </w:tc>
        <w:tc>
          <w:tcPr>
            <w:tcW w:w="5055" w:type="dxa"/>
          </w:tcPr>
          <w:p w:rsidR="009A6DEB" w:rsidRPr="002916AD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 w:rsidRPr="002916AD">
              <w:rPr>
                <w:lang w:val="es-MX"/>
              </w:rPr>
              <w:t>El contenido del curso es congruente y suficiente en relación a la competencia a desarrollar.</w:t>
            </w: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2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DEB" w:rsidRPr="00091A6E" w:rsidTr="004A34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Merge/>
          </w:tcPr>
          <w:p w:rsidR="009A6DEB" w:rsidRPr="00C81EE2" w:rsidRDefault="009A6DEB" w:rsidP="004A342A">
            <w:pPr>
              <w:rPr>
                <w:lang w:val="es-MX"/>
              </w:rPr>
            </w:pPr>
          </w:p>
        </w:tc>
        <w:tc>
          <w:tcPr>
            <w:tcW w:w="5055" w:type="dxa"/>
          </w:tcPr>
          <w:p w:rsidR="009A6DEB" w:rsidRPr="002916AD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MX"/>
              </w:rPr>
            </w:pPr>
            <w:r w:rsidRPr="002916AD">
              <w:rPr>
                <w:lang w:val="es-MX"/>
              </w:rPr>
              <w:t>La organización del contenido en unidades o módulos es lógica y  coherente.</w:t>
            </w: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032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3A7363" w:rsidRDefault="003A7363" w:rsidP="009A6DEB"/>
    <w:p w:rsidR="003A7363" w:rsidRDefault="003A7363">
      <w:r>
        <w:br w:type="page"/>
      </w:r>
    </w:p>
    <w:p w:rsidR="009A6DEB" w:rsidRDefault="009A6DEB" w:rsidP="009A6DEB"/>
    <w:tbl>
      <w:tblPr>
        <w:tblStyle w:val="Cuadrculaclara-nfasis1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87"/>
        <w:gridCol w:w="4651"/>
        <w:gridCol w:w="609"/>
        <w:gridCol w:w="626"/>
        <w:gridCol w:w="5549"/>
      </w:tblGrid>
      <w:tr w:rsidR="009A6DEB" w:rsidRPr="003F5A11" w:rsidTr="004A3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:rsidR="009A6DEB" w:rsidRPr="003F5A11" w:rsidRDefault="009A6DEB" w:rsidP="004A342A">
            <w:pPr>
              <w:jc w:val="center"/>
              <w:rPr>
                <w:rFonts w:asciiTheme="minorHAnsi" w:hAnsiTheme="minorHAnsi"/>
                <w:sz w:val="24"/>
              </w:rPr>
            </w:pPr>
            <w:r w:rsidRPr="003F5A11">
              <w:rPr>
                <w:rFonts w:asciiTheme="minorHAnsi" w:hAnsiTheme="minorHAnsi"/>
                <w:sz w:val="24"/>
              </w:rPr>
              <w:t>CRITERIOS</w:t>
            </w:r>
          </w:p>
        </w:tc>
        <w:tc>
          <w:tcPr>
            <w:tcW w:w="5055" w:type="dxa"/>
          </w:tcPr>
          <w:p w:rsidR="009A6DEB" w:rsidRPr="003F5A11" w:rsidRDefault="009A6DEB" w:rsidP="004A3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F5A11">
              <w:rPr>
                <w:rFonts w:asciiTheme="minorHAnsi" w:hAnsiTheme="minorHAnsi"/>
                <w:sz w:val="24"/>
              </w:rPr>
              <w:t>INDICADORES</w:t>
            </w:r>
          </w:p>
        </w:tc>
        <w:tc>
          <w:tcPr>
            <w:tcW w:w="638" w:type="dxa"/>
          </w:tcPr>
          <w:p w:rsidR="009A6DEB" w:rsidRPr="003F5A11" w:rsidRDefault="009A6DEB" w:rsidP="004A3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F5A11">
              <w:rPr>
                <w:rFonts w:asciiTheme="minorHAnsi" w:hAnsiTheme="minorHAnsi"/>
                <w:sz w:val="24"/>
              </w:rPr>
              <w:t>SÍ</w:t>
            </w:r>
          </w:p>
        </w:tc>
        <w:tc>
          <w:tcPr>
            <w:tcW w:w="638" w:type="dxa"/>
          </w:tcPr>
          <w:p w:rsidR="009A6DEB" w:rsidRPr="003F5A11" w:rsidRDefault="009A6DEB" w:rsidP="004A3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4"/>
              </w:rPr>
            </w:pPr>
            <w:r w:rsidRPr="003F5A11">
              <w:rPr>
                <w:rFonts w:asciiTheme="minorHAnsi" w:hAnsiTheme="minorHAnsi"/>
                <w:bCs w:val="0"/>
                <w:sz w:val="24"/>
              </w:rPr>
              <w:t>NO</w:t>
            </w:r>
          </w:p>
        </w:tc>
        <w:tc>
          <w:tcPr>
            <w:tcW w:w="6032" w:type="dxa"/>
          </w:tcPr>
          <w:p w:rsidR="009A6DEB" w:rsidRPr="003F5A11" w:rsidRDefault="009A6DEB" w:rsidP="004A34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F5A11">
              <w:rPr>
                <w:rFonts w:asciiTheme="minorHAnsi" w:hAnsiTheme="minorHAnsi"/>
                <w:sz w:val="24"/>
              </w:rPr>
              <w:t>OBSERVACIONES</w:t>
            </w:r>
          </w:p>
        </w:tc>
      </w:tr>
    </w:tbl>
    <w:tbl>
      <w:tblPr>
        <w:tblStyle w:val="Cuadrculaclara-nfasis11"/>
        <w:tblW w:w="0" w:type="auto"/>
        <w:tblLook w:val="04A0" w:firstRow="1" w:lastRow="0" w:firstColumn="1" w:lastColumn="0" w:noHBand="0" w:noVBand="1"/>
      </w:tblPr>
      <w:tblGrid>
        <w:gridCol w:w="1739"/>
        <w:gridCol w:w="4745"/>
        <w:gridCol w:w="602"/>
        <w:gridCol w:w="602"/>
        <w:gridCol w:w="5534"/>
      </w:tblGrid>
      <w:tr w:rsidR="009A6DEB" w:rsidRPr="00091A6E" w:rsidTr="004A3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Merge w:val="restart"/>
            <w:textDirection w:val="btLr"/>
          </w:tcPr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  <w:lang w:val="es-MX"/>
              </w:rPr>
            </w:pPr>
            <w:r>
              <w:rPr>
                <w:rFonts w:asciiTheme="minorHAnsi" w:hAnsiTheme="minorHAnsi"/>
                <w:sz w:val="20"/>
                <w:lang w:val="es-MX"/>
              </w:rPr>
              <w:t>Definición de criterios</w:t>
            </w:r>
          </w:p>
        </w:tc>
        <w:tc>
          <w:tcPr>
            <w:tcW w:w="5055" w:type="dxa"/>
          </w:tcPr>
          <w:p w:rsidR="009A6DEB" w:rsidRPr="002916AD" w:rsidRDefault="009A6DEB" w:rsidP="004A34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es-MX"/>
              </w:rPr>
            </w:pPr>
            <w:r>
              <w:rPr>
                <w:rFonts w:asciiTheme="minorHAnsi" w:hAnsiTheme="minorHAnsi"/>
                <w:b w:val="0"/>
                <w:lang w:val="es-MX"/>
              </w:rPr>
              <w:t>Los criterios mencionados son suficientes para evidenciar el desarrollo de la competencia.</w:t>
            </w: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</w:tcPr>
          <w:p w:rsidR="009A6DEB" w:rsidRDefault="009A6DEB" w:rsidP="004A34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A6DEB" w:rsidRDefault="009A6DEB" w:rsidP="004A34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A6DEB" w:rsidRDefault="009A6DEB" w:rsidP="004A34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A6DEB" w:rsidRPr="00091A6E" w:rsidRDefault="009A6DEB" w:rsidP="004A34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2" w:type="dxa"/>
          </w:tcPr>
          <w:p w:rsidR="009A6DEB" w:rsidRPr="00091A6E" w:rsidRDefault="009A6DEB" w:rsidP="004A34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6DEB" w:rsidRPr="00091A6E" w:rsidTr="004A3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Merge/>
            <w:textDirection w:val="btLr"/>
          </w:tcPr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  <w:lang w:val="es-MX"/>
              </w:rPr>
            </w:pPr>
          </w:p>
        </w:tc>
        <w:tc>
          <w:tcPr>
            <w:tcW w:w="5055" w:type="dxa"/>
          </w:tcPr>
          <w:p w:rsidR="009A6DEB" w:rsidRPr="002916AD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Los criterios son congruentes con la competencia y con los atributos de la misma.</w:t>
            </w: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2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DEB" w:rsidRPr="00091A6E" w:rsidTr="004A34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Merge w:val="restart"/>
            <w:textDirection w:val="btLr"/>
          </w:tcPr>
          <w:p w:rsidR="009A6DEB" w:rsidRPr="00F86D2C" w:rsidRDefault="009A6DEB" w:rsidP="004A342A">
            <w:pPr>
              <w:ind w:left="113" w:right="113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Descripción de indicadores</w:t>
            </w:r>
          </w:p>
        </w:tc>
        <w:tc>
          <w:tcPr>
            <w:tcW w:w="5055" w:type="dxa"/>
          </w:tcPr>
          <w:p w:rsidR="009A6DEB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Se describen los indicadores a partir de los criterios definidos y estos se relacionan con el producto.</w:t>
            </w: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032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A6DEB" w:rsidRPr="00091A6E" w:rsidTr="004A34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Merge/>
            <w:textDirection w:val="btLr"/>
          </w:tcPr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  <w:lang w:val="es-MX"/>
              </w:rPr>
            </w:pPr>
          </w:p>
        </w:tc>
        <w:tc>
          <w:tcPr>
            <w:tcW w:w="5055" w:type="dxa"/>
          </w:tcPr>
          <w:p w:rsidR="009A6DEB" w:rsidRPr="002916AD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Los indicadores son claros y observables.</w:t>
            </w: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2" w:type="dxa"/>
          </w:tcPr>
          <w:p w:rsidR="009A6DEB" w:rsidRPr="00091A6E" w:rsidRDefault="009A6DEB" w:rsidP="004A3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6DEB" w:rsidRPr="00091A6E" w:rsidTr="004A34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vMerge/>
            <w:textDirection w:val="btLr"/>
          </w:tcPr>
          <w:p w:rsidR="009A6DEB" w:rsidRPr="00F86D2C" w:rsidRDefault="009A6DEB" w:rsidP="004A342A">
            <w:pPr>
              <w:ind w:left="113" w:right="113"/>
              <w:rPr>
                <w:rFonts w:asciiTheme="minorHAnsi" w:hAnsiTheme="minorHAnsi"/>
                <w:sz w:val="20"/>
                <w:lang w:val="es-MX"/>
              </w:rPr>
            </w:pPr>
          </w:p>
        </w:tc>
        <w:tc>
          <w:tcPr>
            <w:tcW w:w="5055" w:type="dxa"/>
          </w:tcPr>
          <w:p w:rsidR="009A6DEB" w:rsidRPr="002916AD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Los indicadores están referidos al producto, no al sujeto.</w:t>
            </w: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8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032" w:type="dxa"/>
          </w:tcPr>
          <w:p w:rsidR="009A6DEB" w:rsidRPr="00091A6E" w:rsidRDefault="009A6DEB" w:rsidP="004A34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9A6DEB" w:rsidRDefault="009A6DEB" w:rsidP="009A6DEB"/>
    <w:p w:rsidR="009A6DEB" w:rsidRDefault="009A6DEB" w:rsidP="009A6DEB"/>
    <w:p w:rsidR="00D707EF" w:rsidRPr="009A6DEB" w:rsidRDefault="00D707EF" w:rsidP="009A6DEB"/>
    <w:sectPr w:rsidR="00D707EF" w:rsidRPr="009A6DEB" w:rsidSect="00DE462D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6E" w:rsidRDefault="00B16C6E" w:rsidP="001F124A">
      <w:pPr>
        <w:spacing w:after="0" w:line="240" w:lineRule="auto"/>
      </w:pPr>
      <w:r>
        <w:separator/>
      </w:r>
    </w:p>
  </w:endnote>
  <w:endnote w:type="continuationSeparator" w:id="0">
    <w:p w:rsidR="00B16C6E" w:rsidRDefault="00B16C6E" w:rsidP="001F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24A" w:rsidRDefault="003A7363">
    <w:pPr>
      <w:pStyle w:val="Piedepgina"/>
    </w:pPr>
    <w:r>
      <w:t>Martes, 07 de Junio de 2011</w:t>
    </w:r>
    <w:r w:rsidR="001F124A" w:rsidRPr="001F124A"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4559272</wp:posOffset>
          </wp:positionH>
          <wp:positionV relativeFrom="paragraph">
            <wp:posOffset>1754781</wp:posOffset>
          </wp:positionV>
          <wp:extent cx="1557545" cy="1725433"/>
          <wp:effectExtent l="19050" t="0" r="5826" b="0"/>
          <wp:wrapNone/>
          <wp:docPr id="2" name="Imagen 6" descr="cuad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uadr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274" cy="1725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124A" w:rsidRPr="001F124A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4406872</wp:posOffset>
          </wp:positionH>
          <wp:positionV relativeFrom="paragraph">
            <wp:posOffset>1602381</wp:posOffset>
          </wp:positionV>
          <wp:extent cx="1557545" cy="1725433"/>
          <wp:effectExtent l="19050" t="0" r="5826" b="0"/>
          <wp:wrapNone/>
          <wp:docPr id="15" name="Imagen 6" descr="cuad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uadr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274" cy="1725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6E" w:rsidRDefault="00B16C6E" w:rsidP="001F124A">
      <w:pPr>
        <w:spacing w:after="0" w:line="240" w:lineRule="auto"/>
      </w:pPr>
      <w:r>
        <w:separator/>
      </w:r>
    </w:p>
  </w:footnote>
  <w:footnote w:type="continuationSeparator" w:id="0">
    <w:p w:rsidR="00B16C6E" w:rsidRDefault="00B16C6E" w:rsidP="001F1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24A" w:rsidRPr="001F124A" w:rsidRDefault="001F124A" w:rsidP="001F124A">
    <w:pPr>
      <w:pStyle w:val="Encabezado"/>
    </w:pPr>
    <w:r w:rsidRPr="001F124A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6983095</wp:posOffset>
          </wp:positionH>
          <wp:positionV relativeFrom="paragraph">
            <wp:posOffset>-59966</wp:posOffset>
          </wp:positionV>
          <wp:extent cx="1380379" cy="198782"/>
          <wp:effectExtent l="19050" t="0" r="0" b="0"/>
          <wp:wrapNone/>
          <wp:docPr id="5" name="Imagen 3" descr="logoudg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udg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379" cy="1987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521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611505</wp:posOffset>
              </wp:positionH>
              <wp:positionV relativeFrom="paragraph">
                <wp:posOffset>-147320</wp:posOffset>
              </wp:positionV>
              <wp:extent cx="2122170" cy="525145"/>
              <wp:effectExtent l="1905" t="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217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24A" w:rsidRPr="008D2EFF" w:rsidRDefault="001F124A" w:rsidP="001F124A">
                          <w:pPr>
                            <w:spacing w:line="200" w:lineRule="atLeast"/>
                            <w:contextualSpacing/>
                            <w:rPr>
                              <w:rFonts w:ascii="Arial" w:hAnsi="Arial" w:cs="Arial"/>
                              <w:b/>
                              <w:color w:val="17365D"/>
                              <w:spacing w:val="-20"/>
                              <w:sz w:val="18"/>
                            </w:rPr>
                          </w:pPr>
                          <w:r w:rsidRPr="008D2EFF">
                            <w:rPr>
                              <w:rFonts w:ascii="Arial" w:hAnsi="Arial" w:cs="Arial"/>
                              <w:b/>
                              <w:color w:val="17365D"/>
                              <w:spacing w:val="-20"/>
                              <w:sz w:val="18"/>
                            </w:rPr>
                            <w:t>U</w:t>
                          </w:r>
                          <w:r w:rsidRPr="008D2EFF">
                            <w:rPr>
                              <w:rFonts w:ascii="Arial" w:hAnsi="Arial" w:cs="Arial"/>
                              <w:b/>
                              <w:color w:val="17365D"/>
                              <w:spacing w:val="-20"/>
                              <w:sz w:val="14"/>
                              <w:szCs w:val="18"/>
                            </w:rPr>
                            <w:t>NIVERSIDAD</w:t>
                          </w:r>
                          <w:r w:rsidRPr="008D2EFF">
                            <w:rPr>
                              <w:rFonts w:ascii="Arial" w:hAnsi="Arial" w:cs="Arial"/>
                              <w:b/>
                              <w:color w:val="17365D"/>
                              <w:spacing w:val="-20"/>
                              <w:sz w:val="18"/>
                            </w:rPr>
                            <w:t xml:space="preserve"> </w:t>
                          </w:r>
                          <w:r w:rsidRPr="008D2EFF">
                            <w:rPr>
                              <w:rFonts w:ascii="Arial" w:hAnsi="Arial" w:cs="Arial"/>
                              <w:b/>
                              <w:color w:val="17365D"/>
                              <w:spacing w:val="-20"/>
                              <w:sz w:val="14"/>
                              <w:szCs w:val="18"/>
                            </w:rPr>
                            <w:t>DE</w:t>
                          </w:r>
                          <w:r w:rsidRPr="008D2EFF">
                            <w:rPr>
                              <w:rFonts w:ascii="Arial" w:hAnsi="Arial" w:cs="Arial"/>
                              <w:b/>
                              <w:color w:val="17365D"/>
                              <w:spacing w:val="-20"/>
                              <w:sz w:val="18"/>
                            </w:rPr>
                            <w:t xml:space="preserve"> G</w:t>
                          </w:r>
                          <w:r w:rsidRPr="008D2EFF">
                            <w:rPr>
                              <w:rFonts w:ascii="Arial" w:hAnsi="Arial" w:cs="Arial"/>
                              <w:b/>
                              <w:color w:val="17365D"/>
                              <w:spacing w:val="-20"/>
                              <w:sz w:val="14"/>
                              <w:szCs w:val="18"/>
                            </w:rPr>
                            <w:t>UADALAJARA</w:t>
                          </w:r>
                        </w:p>
                        <w:p w:rsidR="001F124A" w:rsidRPr="008D2EFF" w:rsidRDefault="001F124A" w:rsidP="001F124A">
                          <w:pPr>
                            <w:spacing w:line="200" w:lineRule="atLeast"/>
                            <w:contextualSpacing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8D2EFF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Sistema de Universidad Virtual</w:t>
                          </w:r>
                        </w:p>
                        <w:p w:rsidR="001F124A" w:rsidRPr="008D2EFF" w:rsidRDefault="001F124A" w:rsidP="001F124A">
                          <w:pPr>
                            <w:spacing w:line="200" w:lineRule="atLeast"/>
                            <w:contextualSpacing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8D2EFF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Coordinación de diseño educativo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15pt;margin-top:-11.6pt;width:167.1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SzsgIAALk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" filled="f" stroked="f">
              <v:textbox>
                <w:txbxContent>
                  <w:p w:rsidR="001F124A" w:rsidRPr="008D2EFF" w:rsidRDefault="001F124A" w:rsidP="001F124A">
                    <w:pPr>
                      <w:spacing w:line="200" w:lineRule="atLeast"/>
                      <w:contextualSpacing/>
                      <w:rPr>
                        <w:rFonts w:ascii="Arial" w:hAnsi="Arial" w:cs="Arial"/>
                        <w:b/>
                        <w:color w:val="17365D"/>
                        <w:spacing w:val="-20"/>
                        <w:sz w:val="18"/>
                      </w:rPr>
                    </w:pPr>
                    <w:r w:rsidRPr="008D2EFF">
                      <w:rPr>
                        <w:rFonts w:ascii="Arial" w:hAnsi="Arial" w:cs="Arial"/>
                        <w:b/>
                        <w:color w:val="17365D"/>
                        <w:spacing w:val="-20"/>
                        <w:sz w:val="18"/>
                      </w:rPr>
                      <w:t>U</w:t>
                    </w:r>
                    <w:r w:rsidRPr="008D2EFF">
                      <w:rPr>
                        <w:rFonts w:ascii="Arial" w:hAnsi="Arial" w:cs="Arial"/>
                        <w:b/>
                        <w:color w:val="17365D"/>
                        <w:spacing w:val="-20"/>
                        <w:sz w:val="14"/>
                        <w:szCs w:val="18"/>
                      </w:rPr>
                      <w:t>NIVERSIDAD</w:t>
                    </w:r>
                    <w:r w:rsidRPr="008D2EFF">
                      <w:rPr>
                        <w:rFonts w:ascii="Arial" w:hAnsi="Arial" w:cs="Arial"/>
                        <w:b/>
                        <w:color w:val="17365D"/>
                        <w:spacing w:val="-20"/>
                        <w:sz w:val="18"/>
                      </w:rPr>
                      <w:t xml:space="preserve"> </w:t>
                    </w:r>
                    <w:r w:rsidRPr="008D2EFF">
                      <w:rPr>
                        <w:rFonts w:ascii="Arial" w:hAnsi="Arial" w:cs="Arial"/>
                        <w:b/>
                        <w:color w:val="17365D"/>
                        <w:spacing w:val="-20"/>
                        <w:sz w:val="14"/>
                        <w:szCs w:val="18"/>
                      </w:rPr>
                      <w:t>DE</w:t>
                    </w:r>
                    <w:r w:rsidRPr="008D2EFF">
                      <w:rPr>
                        <w:rFonts w:ascii="Arial" w:hAnsi="Arial" w:cs="Arial"/>
                        <w:b/>
                        <w:color w:val="17365D"/>
                        <w:spacing w:val="-20"/>
                        <w:sz w:val="18"/>
                      </w:rPr>
                      <w:t xml:space="preserve"> G</w:t>
                    </w:r>
                    <w:r w:rsidRPr="008D2EFF">
                      <w:rPr>
                        <w:rFonts w:ascii="Arial" w:hAnsi="Arial" w:cs="Arial"/>
                        <w:b/>
                        <w:color w:val="17365D"/>
                        <w:spacing w:val="-20"/>
                        <w:sz w:val="14"/>
                        <w:szCs w:val="18"/>
                      </w:rPr>
                      <w:t>UADALAJARA</w:t>
                    </w:r>
                  </w:p>
                  <w:p w:rsidR="001F124A" w:rsidRPr="008D2EFF" w:rsidRDefault="001F124A" w:rsidP="001F124A">
                    <w:pPr>
                      <w:spacing w:line="200" w:lineRule="atLeast"/>
                      <w:contextualSpacing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8D2EFF">
                      <w:rPr>
                        <w:rFonts w:ascii="Arial" w:hAnsi="Arial" w:cs="Arial"/>
                        <w:color w:val="808080"/>
                        <w:sz w:val="18"/>
                      </w:rPr>
                      <w:t>Sistema de Universidad Virtual</w:t>
                    </w:r>
                  </w:p>
                  <w:p w:rsidR="001F124A" w:rsidRPr="008D2EFF" w:rsidRDefault="001F124A" w:rsidP="001F124A">
                    <w:pPr>
                      <w:spacing w:line="200" w:lineRule="atLeast"/>
                      <w:contextualSpacing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8D2EFF">
                      <w:rPr>
                        <w:rFonts w:ascii="Arial" w:hAnsi="Arial" w:cs="Arial"/>
                        <w:color w:val="808080"/>
                        <w:sz w:val="18"/>
                      </w:rPr>
                      <w:t>Coordinación de diseño educativo</w:t>
                    </w:r>
                  </w:p>
                </w:txbxContent>
              </v:textbox>
            </v:shape>
          </w:pict>
        </mc:Fallback>
      </mc:AlternateContent>
    </w:r>
    <w:r w:rsidRPr="001F124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113168</wp:posOffset>
          </wp:positionH>
          <wp:positionV relativeFrom="paragraph">
            <wp:posOffset>-242846</wp:posOffset>
          </wp:positionV>
          <wp:extent cx="417637" cy="596348"/>
          <wp:effectExtent l="19050" t="0" r="828" b="0"/>
          <wp:wrapNone/>
          <wp:docPr id="4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272" cy="596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3726A"/>
    <w:multiLevelType w:val="hybridMultilevel"/>
    <w:tmpl w:val="5BD46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7B"/>
    <w:rsid w:val="000208A9"/>
    <w:rsid w:val="000C6C09"/>
    <w:rsid w:val="000E121A"/>
    <w:rsid w:val="001013D6"/>
    <w:rsid w:val="001138AA"/>
    <w:rsid w:val="001332F2"/>
    <w:rsid w:val="00190F0D"/>
    <w:rsid w:val="001D1C88"/>
    <w:rsid w:val="001F124A"/>
    <w:rsid w:val="00206A0C"/>
    <w:rsid w:val="00214CB4"/>
    <w:rsid w:val="00216A39"/>
    <w:rsid w:val="002346EB"/>
    <w:rsid w:val="00260EB6"/>
    <w:rsid w:val="002D421D"/>
    <w:rsid w:val="002E7F57"/>
    <w:rsid w:val="00352CC7"/>
    <w:rsid w:val="003A7363"/>
    <w:rsid w:val="004020D0"/>
    <w:rsid w:val="00535939"/>
    <w:rsid w:val="00605534"/>
    <w:rsid w:val="00640B42"/>
    <w:rsid w:val="00664A24"/>
    <w:rsid w:val="006E2F5E"/>
    <w:rsid w:val="007304C3"/>
    <w:rsid w:val="007523CA"/>
    <w:rsid w:val="007F3D53"/>
    <w:rsid w:val="008305CB"/>
    <w:rsid w:val="008A4AB9"/>
    <w:rsid w:val="0090562D"/>
    <w:rsid w:val="009A6DEB"/>
    <w:rsid w:val="009E733E"/>
    <w:rsid w:val="00A16124"/>
    <w:rsid w:val="00A42B19"/>
    <w:rsid w:val="00A72572"/>
    <w:rsid w:val="00AF05C8"/>
    <w:rsid w:val="00B04C84"/>
    <w:rsid w:val="00B16C6E"/>
    <w:rsid w:val="00B24F62"/>
    <w:rsid w:val="00B91DC9"/>
    <w:rsid w:val="00BA54CF"/>
    <w:rsid w:val="00C33F57"/>
    <w:rsid w:val="00C73E9D"/>
    <w:rsid w:val="00D10E85"/>
    <w:rsid w:val="00D707EF"/>
    <w:rsid w:val="00DB5D7B"/>
    <w:rsid w:val="00DD64B5"/>
    <w:rsid w:val="00DE462D"/>
    <w:rsid w:val="00E02E9A"/>
    <w:rsid w:val="00EA521D"/>
    <w:rsid w:val="00F11EB9"/>
    <w:rsid w:val="00F814B8"/>
    <w:rsid w:val="00FB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5D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1F124A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1F1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124A"/>
  </w:style>
  <w:style w:type="paragraph" w:styleId="Piedepgina">
    <w:name w:val="footer"/>
    <w:basedOn w:val="Normal"/>
    <w:link w:val="PiedepginaCar"/>
    <w:uiPriority w:val="99"/>
    <w:semiHidden/>
    <w:unhideWhenUsed/>
    <w:rsid w:val="001F1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124A"/>
  </w:style>
  <w:style w:type="table" w:customStyle="1" w:styleId="Sombreadoclaro-nfasis11">
    <w:name w:val="Sombreado claro - Énfasis 11"/>
    <w:basedOn w:val="Tablanormal"/>
    <w:uiPriority w:val="60"/>
    <w:rsid w:val="001332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vistoso-nfasis1">
    <w:name w:val="Colorful Shading Accent 1"/>
    <w:basedOn w:val="Tablanormal"/>
    <w:uiPriority w:val="71"/>
    <w:rsid w:val="001332F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Listavistosa-nfasis11">
    <w:name w:val="Lista vistosa - Énfasis 11"/>
    <w:basedOn w:val="Normal"/>
    <w:uiPriority w:val="34"/>
    <w:qFormat/>
    <w:rsid w:val="00A7257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table" w:customStyle="1" w:styleId="Cuadrculaclara-nfasis11">
    <w:name w:val="Cuadrícula clara - Énfasis 11"/>
    <w:basedOn w:val="Tablanormal"/>
    <w:uiPriority w:val="62"/>
    <w:rsid w:val="009A6DEB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5D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1F124A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1F1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124A"/>
  </w:style>
  <w:style w:type="paragraph" w:styleId="Piedepgina">
    <w:name w:val="footer"/>
    <w:basedOn w:val="Normal"/>
    <w:link w:val="PiedepginaCar"/>
    <w:uiPriority w:val="99"/>
    <w:semiHidden/>
    <w:unhideWhenUsed/>
    <w:rsid w:val="001F1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124A"/>
  </w:style>
  <w:style w:type="table" w:customStyle="1" w:styleId="Sombreadoclaro-nfasis11">
    <w:name w:val="Sombreado claro - Énfasis 11"/>
    <w:basedOn w:val="Tablanormal"/>
    <w:uiPriority w:val="60"/>
    <w:rsid w:val="001332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vistoso-nfasis1">
    <w:name w:val="Colorful Shading Accent 1"/>
    <w:basedOn w:val="Tablanormal"/>
    <w:uiPriority w:val="71"/>
    <w:rsid w:val="001332F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Listavistosa-nfasis11">
    <w:name w:val="Lista vistosa - Énfasis 11"/>
    <w:basedOn w:val="Normal"/>
    <w:uiPriority w:val="34"/>
    <w:qFormat/>
    <w:rsid w:val="00A7257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table" w:customStyle="1" w:styleId="Cuadrculaclara-nfasis11">
    <w:name w:val="Cuadrícula clara - Énfasis 11"/>
    <w:basedOn w:val="Tablanormal"/>
    <w:uiPriority w:val="62"/>
    <w:rsid w:val="009A6DEB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Rich Romo</cp:lastModifiedBy>
  <cp:revision>2</cp:revision>
  <dcterms:created xsi:type="dcterms:W3CDTF">2012-10-24T02:18:00Z</dcterms:created>
  <dcterms:modified xsi:type="dcterms:W3CDTF">2012-10-24T02:18:00Z</dcterms:modified>
</cp:coreProperties>
</file>